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50" w:rsidRDefault="00B02950" w:rsidP="00822FE8">
      <w:pPr>
        <w:pStyle w:val="KeinLeerraum"/>
        <w:tabs>
          <w:tab w:val="left" w:pos="5954"/>
        </w:tabs>
        <w:rPr>
          <w:b/>
        </w:rPr>
      </w:pPr>
    </w:p>
    <w:p w:rsidR="00B02950" w:rsidRDefault="00B02950" w:rsidP="00822FE8">
      <w:pPr>
        <w:pStyle w:val="KeinLeerraum"/>
        <w:tabs>
          <w:tab w:val="left" w:pos="5954"/>
        </w:tabs>
        <w:rPr>
          <w:b/>
        </w:rPr>
      </w:pPr>
    </w:p>
    <w:p w:rsidR="00992259" w:rsidRPr="00F2534A" w:rsidRDefault="00992259" w:rsidP="00822FE8">
      <w:pPr>
        <w:pStyle w:val="KeinLeerraum"/>
        <w:tabs>
          <w:tab w:val="left" w:pos="5954"/>
        </w:tabs>
        <w:rPr>
          <w:b/>
          <w:i/>
          <w:color w:val="FF0000"/>
        </w:rPr>
      </w:pPr>
      <w:r w:rsidRPr="00F2534A">
        <w:rPr>
          <w:b/>
          <w:i/>
          <w:color w:val="FF0000"/>
        </w:rPr>
        <w:t xml:space="preserve">Träger </w:t>
      </w:r>
    </w:p>
    <w:p w:rsidR="00822FE8" w:rsidRPr="00B4562E" w:rsidRDefault="00992259" w:rsidP="00822FE8">
      <w:pPr>
        <w:pStyle w:val="KeinLeerraum"/>
        <w:tabs>
          <w:tab w:val="left" w:pos="5954"/>
        </w:tabs>
        <w:rPr>
          <w:i/>
          <w:sz w:val="18"/>
          <w:szCs w:val="18"/>
        </w:rPr>
      </w:pPr>
      <w:r w:rsidRPr="00F2534A">
        <w:rPr>
          <w:b/>
          <w:i/>
          <w:color w:val="FF0000"/>
        </w:rPr>
        <w:t>mit Adresse</w:t>
      </w:r>
      <w:r w:rsidR="00822FE8" w:rsidRPr="00B4562E">
        <w:rPr>
          <w:b/>
          <w:i/>
          <w:sz w:val="18"/>
          <w:szCs w:val="18"/>
        </w:rPr>
        <w:tab/>
      </w:r>
    </w:p>
    <w:p w:rsidR="00D04F5C" w:rsidRDefault="00D04F5C" w:rsidP="00E96F30">
      <w:pPr>
        <w:pStyle w:val="KeinLeerraum"/>
        <w:rPr>
          <w:b/>
        </w:rPr>
      </w:pPr>
    </w:p>
    <w:p w:rsidR="00BF5762" w:rsidRDefault="00BF5762" w:rsidP="00E96F30">
      <w:pPr>
        <w:pStyle w:val="KeinLeerraum"/>
        <w:rPr>
          <w:b/>
        </w:rPr>
      </w:pPr>
    </w:p>
    <w:p w:rsidR="00E96F30" w:rsidRDefault="00E96F30" w:rsidP="00E96F30">
      <w:pPr>
        <w:pStyle w:val="KeinLeerraum"/>
        <w:rPr>
          <w:b/>
        </w:rPr>
      </w:pPr>
      <w:r w:rsidRPr="00E96F30">
        <w:rPr>
          <w:b/>
        </w:rPr>
        <w:t xml:space="preserve">Informationspflicht bei Erhebung von personenbezogenen </w:t>
      </w:r>
      <w:r>
        <w:rPr>
          <w:b/>
        </w:rPr>
        <w:t>Daten bei der betroffenen Person</w:t>
      </w:r>
      <w:r w:rsidR="00822FE8">
        <w:rPr>
          <w:b/>
        </w:rPr>
        <w:t xml:space="preserve"> zum Zeitpunkt der Erhebung dieser Daten</w:t>
      </w:r>
      <w:r w:rsidR="00B4562E">
        <w:rPr>
          <w:b/>
        </w:rPr>
        <w:t xml:space="preserve"> gem. Art. 13 DS-GVO</w:t>
      </w:r>
    </w:p>
    <w:p w:rsidR="00D72F63" w:rsidRDefault="00D72F63" w:rsidP="00E96F30">
      <w:pPr>
        <w:pStyle w:val="KeinLeerraum"/>
        <w:rPr>
          <w:b/>
        </w:rPr>
      </w:pPr>
    </w:p>
    <w:p w:rsidR="007C3872" w:rsidRDefault="007C3872" w:rsidP="00E96F30">
      <w:pPr>
        <w:pStyle w:val="KeinLeerraum"/>
        <w:rPr>
          <w:b/>
        </w:rPr>
      </w:pPr>
    </w:p>
    <w:tbl>
      <w:tblPr>
        <w:tblStyle w:val="Tabellenraster"/>
        <w:tblW w:w="0" w:type="auto"/>
        <w:tblLook w:val="04A0" w:firstRow="1" w:lastRow="0" w:firstColumn="1" w:lastColumn="0" w:noHBand="0" w:noVBand="1"/>
      </w:tblPr>
      <w:tblGrid>
        <w:gridCol w:w="4606"/>
        <w:gridCol w:w="4606"/>
      </w:tblGrid>
      <w:tr w:rsidR="002E6927" w:rsidTr="002E6927">
        <w:tc>
          <w:tcPr>
            <w:tcW w:w="4606" w:type="dxa"/>
          </w:tcPr>
          <w:p w:rsidR="002E6927" w:rsidRDefault="00822FE8" w:rsidP="00E96F30">
            <w:pPr>
              <w:pStyle w:val="KeinLeerraum"/>
              <w:rPr>
                <w:b/>
              </w:rPr>
            </w:pPr>
            <w:r>
              <w:rPr>
                <w:b/>
              </w:rPr>
              <w:t>Informationen zu</w:t>
            </w:r>
          </w:p>
        </w:tc>
        <w:tc>
          <w:tcPr>
            <w:tcW w:w="4606" w:type="dxa"/>
          </w:tcPr>
          <w:p w:rsidR="002E6927" w:rsidRDefault="00822FE8" w:rsidP="00E96F30">
            <w:pPr>
              <w:pStyle w:val="KeinLeerraum"/>
              <w:rPr>
                <w:b/>
              </w:rPr>
            </w:pPr>
            <w:r>
              <w:rPr>
                <w:b/>
              </w:rPr>
              <w:t>Angaben</w:t>
            </w:r>
          </w:p>
        </w:tc>
      </w:tr>
      <w:tr w:rsidR="002E6927" w:rsidTr="002E6927">
        <w:tc>
          <w:tcPr>
            <w:tcW w:w="4606" w:type="dxa"/>
          </w:tcPr>
          <w:p w:rsidR="00BF5762" w:rsidRPr="00F2534A" w:rsidRDefault="003647AA" w:rsidP="00DC7A53">
            <w:pPr>
              <w:pStyle w:val="KeinLeerraum"/>
              <w:rPr>
                <w:rFonts w:cs="Arial"/>
                <w:i/>
                <w:color w:val="FF0000"/>
                <w:sz w:val="18"/>
                <w:szCs w:val="18"/>
              </w:rPr>
            </w:pPr>
            <w:r w:rsidRPr="00F2534A">
              <w:rPr>
                <w:rFonts w:cs="Arial"/>
                <w:i/>
                <w:color w:val="FF0000"/>
                <w:sz w:val="18"/>
                <w:szCs w:val="18"/>
              </w:rPr>
              <w:t>Name und Kontaktdaten des</w:t>
            </w:r>
            <w:r w:rsidR="00000C15" w:rsidRPr="00F2534A">
              <w:rPr>
                <w:rFonts w:cs="Arial"/>
                <w:i/>
                <w:color w:val="FF0000"/>
                <w:sz w:val="18"/>
                <w:szCs w:val="18"/>
              </w:rPr>
              <w:t>/der</w:t>
            </w:r>
            <w:r w:rsidR="00E9144D" w:rsidRPr="00F2534A">
              <w:rPr>
                <w:rFonts w:cs="Arial"/>
                <w:i/>
                <w:color w:val="FF0000"/>
                <w:sz w:val="18"/>
                <w:szCs w:val="18"/>
              </w:rPr>
              <w:t xml:space="preserve"> für den Bereich V</w:t>
            </w:r>
            <w:r w:rsidRPr="00F2534A">
              <w:rPr>
                <w:rFonts w:cs="Arial"/>
                <w:i/>
                <w:color w:val="FF0000"/>
                <w:sz w:val="18"/>
                <w:szCs w:val="18"/>
              </w:rPr>
              <w:t>erantwortlichen</w:t>
            </w:r>
          </w:p>
        </w:tc>
        <w:tc>
          <w:tcPr>
            <w:tcW w:w="4606" w:type="dxa"/>
          </w:tcPr>
          <w:p w:rsidR="00813337" w:rsidRPr="00F2534A" w:rsidRDefault="00502B05" w:rsidP="007028F6">
            <w:pPr>
              <w:pStyle w:val="KeinLeerraum"/>
              <w:rPr>
                <w:rFonts w:cs="Arial"/>
                <w:i/>
                <w:color w:val="FF0000"/>
                <w:sz w:val="18"/>
                <w:szCs w:val="18"/>
              </w:rPr>
            </w:pPr>
            <w:r w:rsidRPr="00F2534A">
              <w:rPr>
                <w:rFonts w:cs="Arial"/>
                <w:i/>
                <w:color w:val="FF0000"/>
                <w:sz w:val="18"/>
                <w:szCs w:val="18"/>
              </w:rPr>
              <w:t>Ansprechpart</w:t>
            </w:r>
            <w:r w:rsidR="00992259" w:rsidRPr="00F2534A">
              <w:rPr>
                <w:rFonts w:cs="Arial"/>
                <w:i/>
                <w:color w:val="FF0000"/>
                <w:sz w:val="18"/>
                <w:szCs w:val="18"/>
              </w:rPr>
              <w:t>ner</w:t>
            </w:r>
            <w:r w:rsidRPr="00F2534A">
              <w:rPr>
                <w:rFonts w:cs="Arial"/>
                <w:i/>
                <w:color w:val="FF0000"/>
                <w:sz w:val="18"/>
                <w:szCs w:val="18"/>
              </w:rPr>
              <w:t>/in mit Kontaktdaten</w:t>
            </w:r>
          </w:p>
        </w:tc>
      </w:tr>
      <w:tr w:rsidR="002E6927" w:rsidTr="002E6927">
        <w:tc>
          <w:tcPr>
            <w:tcW w:w="4606" w:type="dxa"/>
          </w:tcPr>
          <w:p w:rsidR="002E6927" w:rsidRPr="00F2534A" w:rsidRDefault="003647AA" w:rsidP="00E96F30">
            <w:pPr>
              <w:pStyle w:val="KeinLeerraum"/>
              <w:rPr>
                <w:rFonts w:cs="Arial"/>
                <w:i/>
                <w:color w:val="FF0000"/>
                <w:sz w:val="18"/>
                <w:szCs w:val="18"/>
              </w:rPr>
            </w:pPr>
            <w:r w:rsidRPr="00F2534A">
              <w:rPr>
                <w:rFonts w:cs="Arial"/>
                <w:i/>
                <w:color w:val="FF0000"/>
                <w:sz w:val="18"/>
                <w:szCs w:val="18"/>
              </w:rPr>
              <w:t>Allgemeine Kontaktdaten des/der Datenschutzbeauft</w:t>
            </w:r>
            <w:r w:rsidR="00BB0F5D" w:rsidRPr="00F2534A">
              <w:rPr>
                <w:rFonts w:cs="Arial"/>
                <w:i/>
                <w:color w:val="FF0000"/>
                <w:sz w:val="18"/>
                <w:szCs w:val="18"/>
              </w:rPr>
              <w:t>ragten</w:t>
            </w:r>
          </w:p>
          <w:p w:rsidR="00502B05" w:rsidRPr="00F2534A" w:rsidRDefault="00502B05" w:rsidP="00E96F30">
            <w:pPr>
              <w:pStyle w:val="KeinLeerraum"/>
              <w:rPr>
                <w:rFonts w:cs="Arial"/>
                <w:i/>
                <w:sz w:val="18"/>
                <w:szCs w:val="18"/>
              </w:rPr>
            </w:pPr>
            <w:r w:rsidRPr="00F2534A">
              <w:rPr>
                <w:rFonts w:cs="Arial"/>
                <w:i/>
                <w:color w:val="FF0000"/>
                <w:sz w:val="18"/>
                <w:szCs w:val="18"/>
              </w:rPr>
              <w:t>Für datenschutzrechtliche Fragen ansprechbar</w:t>
            </w:r>
            <w:r w:rsidR="00FF12A7">
              <w:rPr>
                <w:rFonts w:cs="Arial"/>
                <w:i/>
                <w:color w:val="FF0000"/>
                <w:sz w:val="18"/>
                <w:szCs w:val="18"/>
              </w:rPr>
              <w:t>:</w:t>
            </w:r>
          </w:p>
        </w:tc>
        <w:tc>
          <w:tcPr>
            <w:tcW w:w="4606" w:type="dxa"/>
          </w:tcPr>
          <w:p w:rsidR="003647AA" w:rsidRPr="00F2534A" w:rsidRDefault="00502B05" w:rsidP="00DC7A53">
            <w:pPr>
              <w:pStyle w:val="KeinLeerraum"/>
              <w:rPr>
                <w:rFonts w:cs="Arial"/>
                <w:i/>
                <w:sz w:val="18"/>
                <w:szCs w:val="18"/>
              </w:rPr>
            </w:pPr>
            <w:r w:rsidRPr="00F2534A">
              <w:rPr>
                <w:i/>
                <w:color w:val="FF0000"/>
                <w:sz w:val="18"/>
                <w:szCs w:val="18"/>
              </w:rPr>
              <w:t>Ansprechpartner/in mit Kontaktdaten</w:t>
            </w:r>
          </w:p>
        </w:tc>
      </w:tr>
      <w:tr w:rsidR="002E6927" w:rsidTr="002E6927">
        <w:tc>
          <w:tcPr>
            <w:tcW w:w="4606" w:type="dxa"/>
          </w:tcPr>
          <w:p w:rsidR="00BF5762" w:rsidRPr="008417F0" w:rsidRDefault="00000C15" w:rsidP="00E7047A">
            <w:pPr>
              <w:pStyle w:val="KeinLeerraum"/>
              <w:rPr>
                <w:rFonts w:cs="Arial"/>
                <w:sz w:val="18"/>
                <w:szCs w:val="18"/>
              </w:rPr>
            </w:pPr>
            <w:r w:rsidRPr="008417F0">
              <w:rPr>
                <w:rFonts w:cs="Arial"/>
                <w:sz w:val="18"/>
                <w:szCs w:val="18"/>
              </w:rPr>
              <w:t>Zweck der Verarbeitung</w:t>
            </w:r>
          </w:p>
        </w:tc>
        <w:tc>
          <w:tcPr>
            <w:tcW w:w="4606" w:type="dxa"/>
          </w:tcPr>
          <w:p w:rsidR="002E6927" w:rsidRPr="000021AE" w:rsidRDefault="00992259" w:rsidP="007028F6">
            <w:pPr>
              <w:pStyle w:val="KeinLeerraum"/>
              <w:rPr>
                <w:rFonts w:cs="Arial"/>
                <w:sz w:val="18"/>
                <w:szCs w:val="18"/>
              </w:rPr>
            </w:pPr>
            <w:r>
              <w:rPr>
                <w:rFonts w:cs="Arial"/>
                <w:sz w:val="18"/>
                <w:szCs w:val="18"/>
              </w:rPr>
              <w:t>Erstellung einer Teilnehmerliste zur Abrechnung von Zuschüssen für eine Maßnahme nach § 1 SGB VIII.</w:t>
            </w:r>
          </w:p>
        </w:tc>
      </w:tr>
      <w:tr w:rsidR="002E6927" w:rsidTr="002E6927">
        <w:tc>
          <w:tcPr>
            <w:tcW w:w="4606" w:type="dxa"/>
          </w:tcPr>
          <w:p w:rsidR="002E6927" w:rsidRDefault="00000C15" w:rsidP="00E96F30">
            <w:pPr>
              <w:pStyle w:val="KeinLeerraum"/>
              <w:rPr>
                <w:rFonts w:cs="Arial"/>
                <w:sz w:val="18"/>
                <w:szCs w:val="18"/>
              </w:rPr>
            </w:pPr>
            <w:r w:rsidRPr="008417F0">
              <w:rPr>
                <w:rFonts w:cs="Arial"/>
                <w:sz w:val="18"/>
                <w:szCs w:val="18"/>
              </w:rPr>
              <w:t>Rechtsgrundlage der Verarbeitung</w:t>
            </w:r>
          </w:p>
          <w:p w:rsidR="00BF5762" w:rsidRPr="008417F0" w:rsidRDefault="00BF5762" w:rsidP="00E96F30">
            <w:pPr>
              <w:pStyle w:val="KeinLeerraum"/>
              <w:rPr>
                <w:rFonts w:cs="Arial"/>
                <w:sz w:val="18"/>
                <w:szCs w:val="18"/>
              </w:rPr>
            </w:pPr>
          </w:p>
        </w:tc>
        <w:tc>
          <w:tcPr>
            <w:tcW w:w="4606" w:type="dxa"/>
          </w:tcPr>
          <w:p w:rsidR="00295CBB" w:rsidRPr="008E6BFD" w:rsidRDefault="00416916" w:rsidP="007028F6">
            <w:pPr>
              <w:pStyle w:val="KeinLeerraum"/>
              <w:rPr>
                <w:rFonts w:cs="Arial"/>
                <w:sz w:val="18"/>
                <w:szCs w:val="18"/>
              </w:rPr>
            </w:pPr>
            <w:r w:rsidRPr="007028F6">
              <w:rPr>
                <w:rFonts w:cs="Arial"/>
                <w:sz w:val="18"/>
                <w:szCs w:val="18"/>
              </w:rPr>
              <w:t xml:space="preserve">Artikel 6 </w:t>
            </w:r>
            <w:r w:rsidR="00C74D92" w:rsidRPr="007028F6">
              <w:rPr>
                <w:rFonts w:cs="Arial"/>
                <w:sz w:val="18"/>
                <w:szCs w:val="18"/>
              </w:rPr>
              <w:t xml:space="preserve">Abs. 1 </w:t>
            </w:r>
            <w:proofErr w:type="spellStart"/>
            <w:r w:rsidR="00C74D92" w:rsidRPr="007028F6">
              <w:rPr>
                <w:rFonts w:cs="Arial"/>
                <w:sz w:val="18"/>
                <w:szCs w:val="18"/>
              </w:rPr>
              <w:t>lit</w:t>
            </w:r>
            <w:proofErr w:type="spellEnd"/>
            <w:r w:rsidR="00C74D92" w:rsidRPr="007028F6">
              <w:rPr>
                <w:rFonts w:cs="Arial"/>
                <w:sz w:val="18"/>
                <w:szCs w:val="18"/>
              </w:rPr>
              <w:t xml:space="preserve">. </w:t>
            </w:r>
            <w:r w:rsidR="00992259">
              <w:rPr>
                <w:rFonts w:cs="Arial"/>
                <w:sz w:val="18"/>
                <w:szCs w:val="18"/>
              </w:rPr>
              <w:t>f</w:t>
            </w:r>
            <w:r w:rsidR="00C74D92" w:rsidRPr="007028F6">
              <w:rPr>
                <w:rFonts w:cs="Arial"/>
                <w:sz w:val="18"/>
                <w:szCs w:val="18"/>
              </w:rPr>
              <w:t xml:space="preserve"> </w:t>
            </w:r>
            <w:r w:rsidR="00295CBB" w:rsidRPr="007028F6">
              <w:rPr>
                <w:rFonts w:cs="Arial"/>
                <w:sz w:val="18"/>
                <w:szCs w:val="18"/>
              </w:rPr>
              <w:t>DS</w:t>
            </w:r>
            <w:r w:rsidR="00C74D92" w:rsidRPr="007028F6">
              <w:rPr>
                <w:rFonts w:cs="Arial"/>
                <w:sz w:val="18"/>
                <w:szCs w:val="18"/>
              </w:rPr>
              <w:t>-</w:t>
            </w:r>
            <w:r w:rsidR="00295CBB" w:rsidRPr="007028F6">
              <w:rPr>
                <w:rFonts w:cs="Arial"/>
                <w:sz w:val="18"/>
                <w:szCs w:val="18"/>
              </w:rPr>
              <w:t>GVO</w:t>
            </w:r>
            <w:r w:rsidR="007028F6" w:rsidRPr="007028F6">
              <w:rPr>
                <w:rFonts w:cs="Arial"/>
                <w:sz w:val="18"/>
                <w:szCs w:val="18"/>
              </w:rPr>
              <w:t xml:space="preserve"> </w:t>
            </w:r>
            <w:proofErr w:type="spellStart"/>
            <w:r w:rsidR="007028F6" w:rsidRPr="007028F6">
              <w:rPr>
                <w:rFonts w:cs="Arial"/>
                <w:sz w:val="18"/>
                <w:szCs w:val="18"/>
              </w:rPr>
              <w:t>i.V.m</w:t>
            </w:r>
            <w:proofErr w:type="spellEnd"/>
            <w:r w:rsidR="007028F6" w:rsidRPr="007028F6">
              <w:rPr>
                <w:rFonts w:cs="Arial"/>
                <w:sz w:val="18"/>
                <w:szCs w:val="18"/>
              </w:rPr>
              <w:t xml:space="preserve">. § </w:t>
            </w:r>
            <w:r w:rsidR="007028F6">
              <w:rPr>
                <w:rFonts w:cs="Arial"/>
                <w:sz w:val="18"/>
                <w:szCs w:val="18"/>
              </w:rPr>
              <w:t>9</w:t>
            </w:r>
            <w:r w:rsidR="007028F6" w:rsidRPr="007028F6">
              <w:rPr>
                <w:rFonts w:cs="Arial"/>
                <w:sz w:val="18"/>
                <w:szCs w:val="18"/>
              </w:rPr>
              <w:t>0 Abs. 2 SGB VIII.</w:t>
            </w:r>
          </w:p>
        </w:tc>
      </w:tr>
      <w:tr w:rsidR="002E6927" w:rsidTr="002E6927">
        <w:tc>
          <w:tcPr>
            <w:tcW w:w="4606" w:type="dxa"/>
          </w:tcPr>
          <w:p w:rsidR="002E6927" w:rsidRPr="008417F0" w:rsidRDefault="00F66C32" w:rsidP="00E96F30">
            <w:pPr>
              <w:pStyle w:val="KeinLeerraum"/>
              <w:rPr>
                <w:rFonts w:cs="Arial"/>
                <w:sz w:val="18"/>
                <w:szCs w:val="18"/>
              </w:rPr>
            </w:pPr>
            <w:r w:rsidRPr="008417F0">
              <w:rPr>
                <w:rFonts w:cs="Arial"/>
                <w:sz w:val="18"/>
                <w:szCs w:val="18"/>
              </w:rPr>
              <w:t>Empfänger oder Kategorien von Empfängern der personenbezogenen Daten (Datenübermittlung an Dritte)</w:t>
            </w:r>
          </w:p>
        </w:tc>
        <w:tc>
          <w:tcPr>
            <w:tcW w:w="4606" w:type="dxa"/>
          </w:tcPr>
          <w:p w:rsidR="00EB18CC" w:rsidRPr="008E6BFD" w:rsidRDefault="00992259" w:rsidP="004F4FF1">
            <w:pPr>
              <w:pStyle w:val="KeinLeerraum"/>
              <w:rPr>
                <w:rFonts w:cs="Arial"/>
                <w:sz w:val="18"/>
                <w:szCs w:val="18"/>
              </w:rPr>
            </w:pPr>
            <w:r>
              <w:rPr>
                <w:rFonts w:cs="Arial"/>
                <w:sz w:val="18"/>
                <w:szCs w:val="18"/>
              </w:rPr>
              <w:t xml:space="preserve">Stadt Remscheid zwecks Abrechnung des Verwendungsnachweises und zur Bezuschussung. </w:t>
            </w:r>
            <w:r w:rsidR="00EB18CC">
              <w:rPr>
                <w:rFonts w:cs="Arial"/>
                <w:sz w:val="18"/>
                <w:szCs w:val="18"/>
              </w:rPr>
              <w:t xml:space="preserve">Darüber hinaus erfolgt keine Weitergabe an Dritte, es sein denn dies wird </w:t>
            </w:r>
            <w:r w:rsidR="004F4FF1">
              <w:rPr>
                <w:rFonts w:cs="Arial"/>
                <w:sz w:val="18"/>
                <w:szCs w:val="18"/>
              </w:rPr>
              <w:t xml:space="preserve">zusätzlich </w:t>
            </w:r>
            <w:r w:rsidR="00EB18CC">
              <w:rPr>
                <w:rFonts w:cs="Arial"/>
                <w:sz w:val="18"/>
                <w:szCs w:val="18"/>
              </w:rPr>
              <w:t>vertraglich vereinbart.</w:t>
            </w:r>
          </w:p>
        </w:tc>
      </w:tr>
      <w:tr w:rsidR="00000C15" w:rsidTr="002E6927">
        <w:tc>
          <w:tcPr>
            <w:tcW w:w="4606" w:type="dxa"/>
          </w:tcPr>
          <w:p w:rsidR="00000C15" w:rsidRDefault="00170E0D" w:rsidP="00E96F30">
            <w:pPr>
              <w:pStyle w:val="KeinLeerraum"/>
              <w:rPr>
                <w:rFonts w:cs="Arial"/>
                <w:sz w:val="18"/>
                <w:szCs w:val="18"/>
              </w:rPr>
            </w:pPr>
            <w:r w:rsidRPr="008417F0">
              <w:rPr>
                <w:rFonts w:cs="Arial"/>
                <w:sz w:val="18"/>
                <w:szCs w:val="18"/>
              </w:rPr>
              <w:t>Dauer oder Kriterien der Dauer für die Speicherung.</w:t>
            </w:r>
          </w:p>
          <w:p w:rsidR="00BF5762" w:rsidRDefault="00BF5762" w:rsidP="00E96F30">
            <w:pPr>
              <w:pStyle w:val="KeinLeerraum"/>
              <w:rPr>
                <w:rFonts w:cs="Arial"/>
                <w:sz w:val="18"/>
                <w:szCs w:val="18"/>
              </w:rPr>
            </w:pPr>
          </w:p>
          <w:p w:rsidR="00BF5762" w:rsidRPr="008417F0" w:rsidRDefault="00BF5762" w:rsidP="00E96F30">
            <w:pPr>
              <w:pStyle w:val="KeinLeerraum"/>
              <w:rPr>
                <w:rFonts w:cs="Arial"/>
                <w:sz w:val="18"/>
                <w:szCs w:val="18"/>
              </w:rPr>
            </w:pPr>
          </w:p>
        </w:tc>
        <w:tc>
          <w:tcPr>
            <w:tcW w:w="4606" w:type="dxa"/>
          </w:tcPr>
          <w:p w:rsidR="00000C15" w:rsidRPr="00F2534A" w:rsidRDefault="004C6825" w:rsidP="00FF12A7">
            <w:pPr>
              <w:pStyle w:val="KeinLeerraum"/>
              <w:rPr>
                <w:rFonts w:cs="Arial"/>
                <w:i/>
                <w:sz w:val="18"/>
                <w:szCs w:val="18"/>
              </w:rPr>
            </w:pPr>
            <w:r w:rsidRPr="00F2534A">
              <w:rPr>
                <w:rFonts w:cs="Arial"/>
                <w:i/>
                <w:color w:val="FF0000"/>
                <w:sz w:val="18"/>
                <w:szCs w:val="18"/>
              </w:rPr>
              <w:t>Die erhobenen Daten werden nicht länge</w:t>
            </w:r>
            <w:r w:rsidR="00CF6CB7" w:rsidRPr="00F2534A">
              <w:rPr>
                <w:rFonts w:cs="Arial"/>
                <w:i/>
                <w:color w:val="FF0000"/>
                <w:sz w:val="18"/>
                <w:szCs w:val="18"/>
              </w:rPr>
              <w:t xml:space="preserve">r als </w:t>
            </w:r>
            <w:r w:rsidR="00FF12A7">
              <w:rPr>
                <w:rFonts w:cs="Arial"/>
                <w:i/>
                <w:color w:val="FF0000"/>
                <w:sz w:val="18"/>
                <w:szCs w:val="18"/>
              </w:rPr>
              <w:t xml:space="preserve">X </w:t>
            </w:r>
            <w:bookmarkStart w:id="0" w:name="_GoBack"/>
            <w:bookmarkEnd w:id="0"/>
            <w:r w:rsidR="00CF6CB7" w:rsidRPr="00F2534A">
              <w:rPr>
                <w:rFonts w:cs="Arial"/>
                <w:i/>
                <w:color w:val="FF0000"/>
                <w:sz w:val="18"/>
                <w:szCs w:val="18"/>
              </w:rPr>
              <w:t xml:space="preserve">Jahre gespeichert. </w:t>
            </w:r>
          </w:p>
        </w:tc>
      </w:tr>
      <w:tr w:rsidR="00000C15" w:rsidTr="00AF3D99">
        <w:trPr>
          <w:trHeight w:val="1042"/>
        </w:trPr>
        <w:tc>
          <w:tcPr>
            <w:tcW w:w="4606" w:type="dxa"/>
          </w:tcPr>
          <w:p w:rsidR="00000C15" w:rsidRPr="008417F0" w:rsidRDefault="00C74D92" w:rsidP="009A466B">
            <w:pPr>
              <w:pStyle w:val="KeinLeerraum"/>
              <w:rPr>
                <w:rFonts w:cs="Arial"/>
                <w:sz w:val="18"/>
                <w:szCs w:val="18"/>
              </w:rPr>
            </w:pPr>
            <w:r w:rsidRPr="008417F0">
              <w:rPr>
                <w:rFonts w:cs="Arial"/>
                <w:sz w:val="18"/>
                <w:szCs w:val="18"/>
              </w:rPr>
              <w:t>Ob die Bereitstellung der personenbezogenen Daten gesetzlich oder vertraglich vorgeschrieben oder für einen Vertragsabschluss erforderlich ist, ob die betroffene Person verpflichtet ist, die personenbezogenen Daten bereitzustellen, und welche mögliche Folge die Nichtbereitstellung hätte.</w:t>
            </w:r>
          </w:p>
        </w:tc>
        <w:tc>
          <w:tcPr>
            <w:tcW w:w="4606" w:type="dxa"/>
          </w:tcPr>
          <w:p w:rsidR="00813337" w:rsidRPr="008E6BFD" w:rsidRDefault="00707572" w:rsidP="00CF6CB7">
            <w:pPr>
              <w:pStyle w:val="KeinLeerraum"/>
              <w:rPr>
                <w:rFonts w:cs="Arial"/>
                <w:sz w:val="18"/>
                <w:szCs w:val="18"/>
              </w:rPr>
            </w:pPr>
            <w:r w:rsidRPr="008E6BFD">
              <w:rPr>
                <w:rFonts w:cs="Arial"/>
                <w:sz w:val="18"/>
                <w:szCs w:val="18"/>
              </w:rPr>
              <w:t xml:space="preserve">Die Bereitstellung der Daten ist für die </w:t>
            </w:r>
            <w:r w:rsidR="00CF6CB7">
              <w:rPr>
                <w:rFonts w:cs="Arial"/>
                <w:sz w:val="18"/>
                <w:szCs w:val="18"/>
              </w:rPr>
              <w:t xml:space="preserve">Bezuschussung </w:t>
            </w:r>
            <w:r w:rsidRPr="008E6BFD">
              <w:rPr>
                <w:rFonts w:cs="Arial"/>
                <w:sz w:val="18"/>
                <w:szCs w:val="18"/>
              </w:rPr>
              <w:t>erforderlich. Bei einer Nichtbereitstellung</w:t>
            </w:r>
            <w:r w:rsidR="007F44A5" w:rsidRPr="008E6BFD">
              <w:rPr>
                <w:rFonts w:cs="Arial"/>
                <w:sz w:val="18"/>
                <w:szCs w:val="18"/>
              </w:rPr>
              <w:t xml:space="preserve"> der </w:t>
            </w:r>
            <w:r w:rsidRPr="008E6BFD">
              <w:rPr>
                <w:rFonts w:cs="Arial"/>
                <w:sz w:val="18"/>
                <w:szCs w:val="18"/>
              </w:rPr>
              <w:t>notwendigen</w:t>
            </w:r>
            <w:r w:rsidR="007F44A5" w:rsidRPr="008E6BFD">
              <w:rPr>
                <w:rFonts w:cs="Arial"/>
                <w:sz w:val="18"/>
                <w:szCs w:val="18"/>
              </w:rPr>
              <w:t xml:space="preserve"> </w:t>
            </w:r>
            <w:r w:rsidR="00CF6CB7">
              <w:rPr>
                <w:rFonts w:cs="Arial"/>
                <w:sz w:val="18"/>
                <w:szCs w:val="18"/>
              </w:rPr>
              <w:t>personen</w:t>
            </w:r>
            <w:r w:rsidRPr="008E6BFD">
              <w:rPr>
                <w:rFonts w:cs="Arial"/>
                <w:sz w:val="18"/>
                <w:szCs w:val="18"/>
              </w:rPr>
              <w:t xml:space="preserve">bezogenen </w:t>
            </w:r>
            <w:r w:rsidR="007F44A5" w:rsidRPr="008E6BFD">
              <w:rPr>
                <w:rFonts w:cs="Arial"/>
                <w:sz w:val="18"/>
                <w:szCs w:val="18"/>
              </w:rPr>
              <w:t xml:space="preserve">Daten </w:t>
            </w:r>
            <w:r w:rsidR="00CF6CB7">
              <w:rPr>
                <w:rFonts w:cs="Arial"/>
                <w:sz w:val="18"/>
                <w:szCs w:val="18"/>
              </w:rPr>
              <w:t xml:space="preserve">ist die Bezuschussung der Teilnahme an der Maßnahme </w:t>
            </w:r>
            <w:r w:rsidR="006D468A" w:rsidRPr="008E6BFD">
              <w:rPr>
                <w:rFonts w:cs="Arial"/>
                <w:sz w:val="18"/>
                <w:szCs w:val="18"/>
              </w:rPr>
              <w:t>nicht möglich.</w:t>
            </w:r>
          </w:p>
        </w:tc>
      </w:tr>
      <w:tr w:rsidR="003D685C" w:rsidTr="00DC7A53">
        <w:trPr>
          <w:trHeight w:val="1261"/>
        </w:trPr>
        <w:tc>
          <w:tcPr>
            <w:tcW w:w="4606" w:type="dxa"/>
          </w:tcPr>
          <w:p w:rsidR="003D685C" w:rsidRPr="005D5B3E" w:rsidRDefault="00A75633" w:rsidP="00E96F30">
            <w:pPr>
              <w:pStyle w:val="KeinLeerraum"/>
              <w:rPr>
                <w:rFonts w:cs="Arial"/>
                <w:sz w:val="18"/>
                <w:szCs w:val="18"/>
              </w:rPr>
            </w:pPr>
            <w:r>
              <w:rPr>
                <w:rFonts w:cs="Arial"/>
                <w:sz w:val="18"/>
                <w:szCs w:val="18"/>
              </w:rPr>
              <w:t>Rechte der</w:t>
            </w:r>
            <w:r w:rsidR="003D685C">
              <w:rPr>
                <w:rFonts w:cs="Arial"/>
                <w:sz w:val="18"/>
                <w:szCs w:val="18"/>
              </w:rPr>
              <w:t xml:space="preserve"> Betroffenen</w:t>
            </w:r>
          </w:p>
        </w:tc>
        <w:tc>
          <w:tcPr>
            <w:tcW w:w="4606" w:type="dxa"/>
          </w:tcPr>
          <w:p w:rsidR="00DC7A53" w:rsidRPr="008E6BFD" w:rsidRDefault="008E6BFD" w:rsidP="003D685C">
            <w:pPr>
              <w:pStyle w:val="KeinLeerraum"/>
              <w:rPr>
                <w:rFonts w:cs="Arial"/>
                <w:b/>
                <w:sz w:val="18"/>
                <w:szCs w:val="18"/>
              </w:rPr>
            </w:pPr>
            <w:r w:rsidRPr="008E6BFD">
              <w:rPr>
                <w:rFonts w:cs="Arial"/>
                <w:sz w:val="18"/>
                <w:szCs w:val="18"/>
              </w:rPr>
              <w:t>Sie haben gegenüber der im Briefkopf aufgeführten Stelle jederzeit das Recht auf Auskunft (Art. 15 DS</w:t>
            </w:r>
            <w:r>
              <w:rPr>
                <w:rFonts w:cs="Arial"/>
                <w:sz w:val="18"/>
                <w:szCs w:val="18"/>
              </w:rPr>
              <w:t>-</w:t>
            </w:r>
            <w:r w:rsidRPr="008E6BFD">
              <w:rPr>
                <w:rFonts w:cs="Arial"/>
                <w:sz w:val="18"/>
                <w:szCs w:val="18"/>
              </w:rPr>
              <w:t>GVO), Berichtigung (Art. 16 DS</w:t>
            </w:r>
            <w:r>
              <w:rPr>
                <w:rFonts w:cs="Arial"/>
                <w:sz w:val="18"/>
                <w:szCs w:val="18"/>
              </w:rPr>
              <w:t>-</w:t>
            </w:r>
            <w:r w:rsidRPr="008E6BFD">
              <w:rPr>
                <w:rFonts w:cs="Arial"/>
                <w:sz w:val="18"/>
                <w:szCs w:val="18"/>
              </w:rPr>
              <w:t>GVO), Datenübertragbarkeit (Art. 20 DS</w:t>
            </w:r>
            <w:r>
              <w:rPr>
                <w:rFonts w:cs="Arial"/>
                <w:sz w:val="18"/>
                <w:szCs w:val="18"/>
              </w:rPr>
              <w:t>-</w:t>
            </w:r>
            <w:r w:rsidRPr="008E6BFD">
              <w:rPr>
                <w:rFonts w:cs="Arial"/>
                <w:sz w:val="18"/>
                <w:szCs w:val="18"/>
              </w:rPr>
              <w:t>GVO), Löschung (Art. 17 DS</w:t>
            </w:r>
            <w:r>
              <w:rPr>
                <w:rFonts w:cs="Arial"/>
                <w:sz w:val="18"/>
                <w:szCs w:val="18"/>
              </w:rPr>
              <w:t>-</w:t>
            </w:r>
            <w:r w:rsidRPr="008E6BFD">
              <w:rPr>
                <w:rFonts w:cs="Arial"/>
                <w:sz w:val="18"/>
                <w:szCs w:val="18"/>
              </w:rPr>
              <w:t>GVO), Einschränkung (Art. 18 DS</w:t>
            </w:r>
            <w:r>
              <w:rPr>
                <w:rFonts w:cs="Arial"/>
                <w:sz w:val="18"/>
                <w:szCs w:val="18"/>
              </w:rPr>
              <w:t>-</w:t>
            </w:r>
            <w:r w:rsidRPr="008E6BFD">
              <w:rPr>
                <w:rFonts w:cs="Arial"/>
                <w:sz w:val="18"/>
                <w:szCs w:val="18"/>
              </w:rPr>
              <w:t>GVO) oder Widerspruch (Art 21 DS</w:t>
            </w:r>
            <w:r>
              <w:rPr>
                <w:rFonts w:cs="Arial"/>
                <w:sz w:val="18"/>
                <w:szCs w:val="18"/>
              </w:rPr>
              <w:t>-</w:t>
            </w:r>
            <w:r w:rsidRPr="008E6BFD">
              <w:rPr>
                <w:rFonts w:cs="Arial"/>
                <w:sz w:val="18"/>
                <w:szCs w:val="18"/>
              </w:rPr>
              <w:t xml:space="preserve">GVO) gegen die Verarbeitung Ihrer personenbezogenen Daten </w:t>
            </w:r>
            <w:r w:rsidRPr="00FC7C4F">
              <w:rPr>
                <w:rFonts w:cs="Arial"/>
                <w:sz w:val="18"/>
                <w:szCs w:val="18"/>
                <w:u w:val="single"/>
              </w:rPr>
              <w:t>im Rahmen der gesetzlichen oder vertraglichen Möglichkeiten.</w:t>
            </w:r>
            <w:r w:rsidRPr="008E6BFD">
              <w:rPr>
                <w:rFonts w:cs="Arial"/>
                <w:b/>
                <w:sz w:val="18"/>
                <w:szCs w:val="18"/>
              </w:rPr>
              <w:t xml:space="preserve"> </w:t>
            </w:r>
          </w:p>
        </w:tc>
      </w:tr>
      <w:tr w:rsidR="00040FCE" w:rsidTr="00DC7A53">
        <w:trPr>
          <w:trHeight w:val="1468"/>
        </w:trPr>
        <w:tc>
          <w:tcPr>
            <w:tcW w:w="4606" w:type="dxa"/>
          </w:tcPr>
          <w:p w:rsidR="00040FCE" w:rsidRDefault="008E6BFD" w:rsidP="00E96F30">
            <w:pPr>
              <w:pStyle w:val="KeinLeerraum"/>
              <w:rPr>
                <w:rFonts w:cs="Arial"/>
                <w:sz w:val="18"/>
                <w:szCs w:val="18"/>
              </w:rPr>
            </w:pPr>
            <w:r>
              <w:rPr>
                <w:rFonts w:cs="Arial"/>
                <w:sz w:val="18"/>
                <w:szCs w:val="18"/>
              </w:rPr>
              <w:t>Z</w:t>
            </w:r>
            <w:r w:rsidR="00040FCE">
              <w:rPr>
                <w:rFonts w:cs="Arial"/>
                <w:sz w:val="18"/>
                <w:szCs w:val="18"/>
              </w:rPr>
              <w:t>uständige Aufsichtsbehörde</w:t>
            </w:r>
          </w:p>
        </w:tc>
        <w:tc>
          <w:tcPr>
            <w:tcW w:w="4606" w:type="dxa"/>
          </w:tcPr>
          <w:p w:rsidR="008E6BFD" w:rsidRPr="008E6BFD" w:rsidRDefault="008E6BFD" w:rsidP="008E6BFD">
            <w:pPr>
              <w:pStyle w:val="KeinLeerraum"/>
              <w:rPr>
                <w:rFonts w:cs="Arial"/>
                <w:sz w:val="18"/>
                <w:szCs w:val="18"/>
              </w:rPr>
            </w:pPr>
            <w:r w:rsidRPr="008E6BFD">
              <w:rPr>
                <w:rFonts w:cs="Arial"/>
                <w:sz w:val="18"/>
                <w:szCs w:val="18"/>
              </w:rPr>
              <w:t>Weiterhin besteht ein Beschwerderecht bei der folgenden Datenschutz-Aufsichtsbehörde:</w:t>
            </w:r>
          </w:p>
          <w:p w:rsidR="008E6BFD" w:rsidRDefault="008E6BFD" w:rsidP="008E6BFD">
            <w:pPr>
              <w:pStyle w:val="KeinLeerraum"/>
              <w:rPr>
                <w:rFonts w:cs="Arial"/>
                <w:sz w:val="18"/>
                <w:szCs w:val="18"/>
              </w:rPr>
            </w:pPr>
            <w:r w:rsidRPr="008E6BFD">
              <w:rPr>
                <w:rFonts w:cs="Arial"/>
                <w:sz w:val="18"/>
                <w:szCs w:val="18"/>
              </w:rPr>
              <w:t xml:space="preserve">Landesbeauftragte für Datenschutz und Informationsfreiheit Nordrhein-Westfalen, </w:t>
            </w:r>
          </w:p>
          <w:p w:rsidR="008E6BFD" w:rsidRDefault="008E6BFD" w:rsidP="008E6BFD">
            <w:pPr>
              <w:pStyle w:val="KeinLeerraum"/>
              <w:rPr>
                <w:rFonts w:cs="Arial"/>
                <w:sz w:val="18"/>
                <w:szCs w:val="18"/>
              </w:rPr>
            </w:pPr>
            <w:r w:rsidRPr="008E6BFD">
              <w:rPr>
                <w:rFonts w:cs="Arial"/>
                <w:sz w:val="18"/>
                <w:szCs w:val="18"/>
              </w:rPr>
              <w:t xml:space="preserve">Postfach 20 04 44, Tel.: 0211/38424-0, </w:t>
            </w:r>
          </w:p>
          <w:p w:rsidR="008E6BFD" w:rsidRDefault="008E6BFD" w:rsidP="008E6BFD">
            <w:pPr>
              <w:pStyle w:val="KeinLeerraum"/>
              <w:rPr>
                <w:rFonts w:cs="Arial"/>
                <w:sz w:val="18"/>
                <w:szCs w:val="18"/>
              </w:rPr>
            </w:pPr>
            <w:r w:rsidRPr="008E6BFD">
              <w:rPr>
                <w:rFonts w:cs="Arial"/>
                <w:sz w:val="18"/>
                <w:szCs w:val="18"/>
              </w:rPr>
              <w:t xml:space="preserve">E-Mail: </w:t>
            </w:r>
            <w:hyperlink r:id="rId9" w:history="1">
              <w:r w:rsidRPr="008E6BFD">
                <w:rPr>
                  <w:rFonts w:cs="Arial"/>
                  <w:sz w:val="18"/>
                  <w:szCs w:val="18"/>
                </w:rPr>
                <w:t>poststelle@ldi.nrw.de</w:t>
              </w:r>
            </w:hyperlink>
            <w:r w:rsidRPr="008E6BFD">
              <w:rPr>
                <w:rFonts w:cs="Arial"/>
                <w:sz w:val="18"/>
                <w:szCs w:val="18"/>
              </w:rPr>
              <w:t xml:space="preserve">, </w:t>
            </w:r>
          </w:p>
          <w:p w:rsidR="00040FCE" w:rsidRPr="008E6BFD" w:rsidRDefault="008E6BFD" w:rsidP="00040FCE">
            <w:pPr>
              <w:pStyle w:val="KeinLeerraum"/>
              <w:rPr>
                <w:rFonts w:cs="Arial"/>
                <w:szCs w:val="22"/>
                <w:lang w:eastAsia="en-US"/>
              </w:rPr>
            </w:pPr>
            <w:r w:rsidRPr="008E6BFD">
              <w:rPr>
                <w:rFonts w:cs="Arial"/>
                <w:sz w:val="18"/>
                <w:szCs w:val="18"/>
              </w:rPr>
              <w:t xml:space="preserve">Internet: </w:t>
            </w:r>
            <w:hyperlink r:id="rId10" w:history="1">
              <w:r w:rsidRPr="008E6BFD">
                <w:rPr>
                  <w:rFonts w:cs="Arial"/>
                  <w:sz w:val="18"/>
                  <w:szCs w:val="18"/>
                </w:rPr>
                <w:t>www.ldi.nrw.de</w:t>
              </w:r>
            </w:hyperlink>
            <w:r w:rsidRPr="003D6ADB">
              <w:rPr>
                <w:rFonts w:cs="Arial"/>
                <w:szCs w:val="22"/>
                <w:lang w:eastAsia="en-US"/>
              </w:rPr>
              <w:t>.</w:t>
            </w:r>
          </w:p>
        </w:tc>
      </w:tr>
    </w:tbl>
    <w:p w:rsidR="002E6927" w:rsidRDefault="002E6927" w:rsidP="00040FCE">
      <w:pPr>
        <w:pStyle w:val="KeinLeerraum"/>
        <w:rPr>
          <w:b/>
        </w:rPr>
      </w:pPr>
    </w:p>
    <w:sectPr w:rsidR="002E692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8D" w:rsidRDefault="0059228D" w:rsidP="00E63284">
      <w:pPr>
        <w:spacing w:after="0" w:line="240" w:lineRule="auto"/>
      </w:pPr>
      <w:r>
        <w:separator/>
      </w:r>
    </w:p>
  </w:endnote>
  <w:endnote w:type="continuationSeparator" w:id="0">
    <w:p w:rsidR="0059228D" w:rsidRDefault="0059228D" w:rsidP="00E63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284" w:rsidRPr="00E63284" w:rsidRDefault="00E63284">
    <w:pPr>
      <w:pStyle w:val="Fuzeile"/>
      <w:rPr>
        <w:sz w:val="16"/>
        <w:szCs w:val="16"/>
      </w:rPr>
    </w:pPr>
    <w:r>
      <w:rPr>
        <w:sz w:val="16"/>
        <w:szCs w:val="16"/>
      </w:rPr>
      <w:tab/>
    </w:r>
    <w:r>
      <w:rPr>
        <w:sz w:val="16"/>
        <w:szCs w:val="16"/>
      </w:rPr>
      <w:tab/>
    </w:r>
    <w:r w:rsidRPr="00E63284">
      <w:rPr>
        <w:sz w:val="16"/>
        <w:szCs w:val="16"/>
      </w:rPr>
      <w:t xml:space="preserve">Stand </w:t>
    </w:r>
    <w:r w:rsidR="00FC7C4F">
      <w:rPr>
        <w:sz w:val="16"/>
        <w:szCs w:val="16"/>
      </w:rPr>
      <w:t>15.01.2019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8D" w:rsidRDefault="0059228D" w:rsidP="00E63284">
      <w:pPr>
        <w:spacing w:after="0" w:line="240" w:lineRule="auto"/>
      </w:pPr>
      <w:r>
        <w:separator/>
      </w:r>
    </w:p>
  </w:footnote>
  <w:footnote w:type="continuationSeparator" w:id="0">
    <w:p w:rsidR="0059228D" w:rsidRDefault="0059228D" w:rsidP="00E63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725397"/>
    <w:multiLevelType w:val="hybridMultilevel"/>
    <w:tmpl w:val="B8309A3C"/>
    <w:lvl w:ilvl="0" w:tplc="AD0C1054">
      <w:start w:val="5"/>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4A73F2"/>
    <w:multiLevelType w:val="hybridMultilevel"/>
    <w:tmpl w:val="2538353A"/>
    <w:lvl w:ilvl="0" w:tplc="04070009">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51C81FB0"/>
    <w:multiLevelType w:val="hybridMultilevel"/>
    <w:tmpl w:val="6A14FC28"/>
    <w:lvl w:ilvl="0" w:tplc="04070009">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EFD4FBB"/>
    <w:multiLevelType w:val="hybridMultilevel"/>
    <w:tmpl w:val="15AEF36E"/>
    <w:lvl w:ilvl="0" w:tplc="E454F686">
      <w:numFmt w:val="bullet"/>
      <w:lvlText w:val=""/>
      <w:lvlJc w:val="left"/>
      <w:pPr>
        <w:ind w:left="720" w:hanging="360"/>
      </w:pPr>
      <w:rPr>
        <w:rFonts w:ascii="Symbol" w:eastAsia="Times New Roman" w:hAnsi="Symbol" w:cs="Helvetic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30"/>
    <w:rsid w:val="00000C15"/>
    <w:rsid w:val="000021AE"/>
    <w:rsid w:val="000233F7"/>
    <w:rsid w:val="00040FCE"/>
    <w:rsid w:val="0006010C"/>
    <w:rsid w:val="00111C08"/>
    <w:rsid w:val="00160568"/>
    <w:rsid w:val="00170E0D"/>
    <w:rsid w:val="001F483F"/>
    <w:rsid w:val="00251CCC"/>
    <w:rsid w:val="00295CBB"/>
    <w:rsid w:val="002A78E4"/>
    <w:rsid w:val="002D18B0"/>
    <w:rsid w:val="002E6927"/>
    <w:rsid w:val="002F11DA"/>
    <w:rsid w:val="003647AA"/>
    <w:rsid w:val="00391F2E"/>
    <w:rsid w:val="003C6B9C"/>
    <w:rsid w:val="003D685C"/>
    <w:rsid w:val="00416916"/>
    <w:rsid w:val="00453C99"/>
    <w:rsid w:val="00486001"/>
    <w:rsid w:val="004C6825"/>
    <w:rsid w:val="004F4FF1"/>
    <w:rsid w:val="00502B05"/>
    <w:rsid w:val="0059228D"/>
    <w:rsid w:val="005B6463"/>
    <w:rsid w:val="005D5B3E"/>
    <w:rsid w:val="006076CF"/>
    <w:rsid w:val="006271FC"/>
    <w:rsid w:val="006578AB"/>
    <w:rsid w:val="00687F0D"/>
    <w:rsid w:val="006D468A"/>
    <w:rsid w:val="007028F6"/>
    <w:rsid w:val="00707572"/>
    <w:rsid w:val="00765E1B"/>
    <w:rsid w:val="007C3872"/>
    <w:rsid w:val="007F44A5"/>
    <w:rsid w:val="00813337"/>
    <w:rsid w:val="00822FE8"/>
    <w:rsid w:val="008417F0"/>
    <w:rsid w:val="008B2888"/>
    <w:rsid w:val="008E6BFD"/>
    <w:rsid w:val="0093768B"/>
    <w:rsid w:val="00992259"/>
    <w:rsid w:val="009A466B"/>
    <w:rsid w:val="00A75633"/>
    <w:rsid w:val="00A857F0"/>
    <w:rsid w:val="00A90224"/>
    <w:rsid w:val="00AE6E79"/>
    <w:rsid w:val="00AF3D99"/>
    <w:rsid w:val="00B02950"/>
    <w:rsid w:val="00B14655"/>
    <w:rsid w:val="00B4562E"/>
    <w:rsid w:val="00B54562"/>
    <w:rsid w:val="00B66FE4"/>
    <w:rsid w:val="00BB0F5D"/>
    <w:rsid w:val="00BD3C4D"/>
    <w:rsid w:val="00BF5762"/>
    <w:rsid w:val="00C6736C"/>
    <w:rsid w:val="00C74D92"/>
    <w:rsid w:val="00CF314D"/>
    <w:rsid w:val="00CF3BD4"/>
    <w:rsid w:val="00CF6CB7"/>
    <w:rsid w:val="00D04F5C"/>
    <w:rsid w:val="00D56201"/>
    <w:rsid w:val="00D72F63"/>
    <w:rsid w:val="00DA052C"/>
    <w:rsid w:val="00DC6D7E"/>
    <w:rsid w:val="00DC7A53"/>
    <w:rsid w:val="00DD1022"/>
    <w:rsid w:val="00DE5A44"/>
    <w:rsid w:val="00E63284"/>
    <w:rsid w:val="00E7047A"/>
    <w:rsid w:val="00E9144D"/>
    <w:rsid w:val="00E96F30"/>
    <w:rsid w:val="00EB18CC"/>
    <w:rsid w:val="00EE645C"/>
    <w:rsid w:val="00F2534A"/>
    <w:rsid w:val="00F66C32"/>
    <w:rsid w:val="00FC7C4F"/>
    <w:rsid w:val="00FD654C"/>
    <w:rsid w:val="00FF1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96F30"/>
    <w:pPr>
      <w:spacing w:after="0" w:line="240" w:lineRule="auto"/>
    </w:pPr>
    <w:rPr>
      <w:lang w:eastAsia="de-DE"/>
    </w:rPr>
  </w:style>
  <w:style w:type="table" w:styleId="Tabellenraster">
    <w:name w:val="Table Grid"/>
    <w:basedOn w:val="NormaleTabelle"/>
    <w:uiPriority w:val="59"/>
    <w:rsid w:val="002E6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647AA"/>
    <w:rPr>
      <w:color w:val="0000FF" w:themeColor="hyperlink"/>
      <w:u w:val="single"/>
    </w:rPr>
  </w:style>
  <w:style w:type="paragraph" w:styleId="Listenabsatz">
    <w:name w:val="List Paragraph"/>
    <w:basedOn w:val="Standard"/>
    <w:uiPriority w:val="34"/>
    <w:qFormat/>
    <w:rsid w:val="00170E0D"/>
    <w:pPr>
      <w:ind w:left="720"/>
      <w:contextualSpacing/>
    </w:pPr>
    <w:rPr>
      <w:rFonts w:asciiTheme="minorHAnsi" w:eastAsiaTheme="minorHAnsi" w:hAnsiTheme="minorHAnsi" w:cstheme="minorBidi"/>
      <w:szCs w:val="22"/>
      <w:lang w:eastAsia="en-US"/>
    </w:rPr>
  </w:style>
  <w:style w:type="paragraph" w:styleId="Kopfzeile">
    <w:name w:val="header"/>
    <w:basedOn w:val="Standard"/>
    <w:link w:val="KopfzeileZchn"/>
    <w:uiPriority w:val="99"/>
    <w:unhideWhenUsed/>
    <w:rsid w:val="00E632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284"/>
    <w:rPr>
      <w:lang w:eastAsia="de-DE"/>
    </w:rPr>
  </w:style>
  <w:style w:type="paragraph" w:styleId="Fuzeile">
    <w:name w:val="footer"/>
    <w:basedOn w:val="Standard"/>
    <w:link w:val="FuzeileZchn"/>
    <w:uiPriority w:val="99"/>
    <w:unhideWhenUsed/>
    <w:rsid w:val="00E632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284"/>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96F30"/>
    <w:pPr>
      <w:spacing w:after="0" w:line="240" w:lineRule="auto"/>
    </w:pPr>
    <w:rPr>
      <w:lang w:eastAsia="de-DE"/>
    </w:rPr>
  </w:style>
  <w:style w:type="table" w:styleId="Tabellenraster">
    <w:name w:val="Table Grid"/>
    <w:basedOn w:val="NormaleTabelle"/>
    <w:uiPriority w:val="59"/>
    <w:rsid w:val="002E6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647AA"/>
    <w:rPr>
      <w:color w:val="0000FF" w:themeColor="hyperlink"/>
      <w:u w:val="single"/>
    </w:rPr>
  </w:style>
  <w:style w:type="paragraph" w:styleId="Listenabsatz">
    <w:name w:val="List Paragraph"/>
    <w:basedOn w:val="Standard"/>
    <w:uiPriority w:val="34"/>
    <w:qFormat/>
    <w:rsid w:val="00170E0D"/>
    <w:pPr>
      <w:ind w:left="720"/>
      <w:contextualSpacing/>
    </w:pPr>
    <w:rPr>
      <w:rFonts w:asciiTheme="minorHAnsi" w:eastAsiaTheme="minorHAnsi" w:hAnsiTheme="minorHAnsi" w:cstheme="minorBidi"/>
      <w:szCs w:val="22"/>
      <w:lang w:eastAsia="en-US"/>
    </w:rPr>
  </w:style>
  <w:style w:type="paragraph" w:styleId="Kopfzeile">
    <w:name w:val="header"/>
    <w:basedOn w:val="Standard"/>
    <w:link w:val="KopfzeileZchn"/>
    <w:uiPriority w:val="99"/>
    <w:unhideWhenUsed/>
    <w:rsid w:val="00E632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3284"/>
    <w:rPr>
      <w:lang w:eastAsia="de-DE"/>
    </w:rPr>
  </w:style>
  <w:style w:type="paragraph" w:styleId="Fuzeile">
    <w:name w:val="footer"/>
    <w:basedOn w:val="Standard"/>
    <w:link w:val="FuzeileZchn"/>
    <w:uiPriority w:val="99"/>
    <w:unhideWhenUsed/>
    <w:rsid w:val="00E632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3284"/>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di.nrw.de" TargetMode="External"/><Relationship Id="rId4" Type="http://schemas.microsoft.com/office/2007/relationships/stylesWithEffects" Target="stylesWithEffects.xml"/><Relationship Id="rId9" Type="http://schemas.openxmlformats.org/officeDocument/2006/relationships/hyperlink" Target="mailto:poststelle@ldi.nrw.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F6E69-5537-4D22-A25B-F9D311FA6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2032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Remscheid</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Rudert, Helmut</dc:creator>
  <cp:lastModifiedBy>Ketterer, Michael</cp:lastModifiedBy>
  <cp:revision>4</cp:revision>
  <cp:lastPrinted>2019-01-30T08:52:00Z</cp:lastPrinted>
  <dcterms:created xsi:type="dcterms:W3CDTF">2019-02-12T07:57:00Z</dcterms:created>
  <dcterms:modified xsi:type="dcterms:W3CDTF">2019-02-19T15:35:00Z</dcterms:modified>
</cp:coreProperties>
</file>